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Текстовый блок"/>
        <w:bidi w:val="0"/>
      </w:pPr>
      <w:r>
        <w:rPr>
          <w:rtl w:val="0"/>
        </w:rPr>
        <w:t>Storyboard Switching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В этом разделе мы разберем как расширить экран чтобы показать дополнительный контент в приложении</w:t>
      </w:r>
      <w:r>
        <w:rPr>
          <w:rtl w:val="0"/>
          <w:lang w:val="ru-RU"/>
        </w:rPr>
        <w:t>.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Добавляем новый </w:t>
      </w:r>
      <w:r>
        <w:rPr>
          <w:rtl w:val="0"/>
        </w:rPr>
        <w:t>ViewController: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106769</wp:posOffset>
            </wp:positionH>
            <wp:positionV relativeFrom="line">
              <wp:posOffset>191366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1.00.3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Добавляем на первый вью кнопку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 нажатии на которую произойдет переключение на второе вью</w:t>
      </w:r>
      <w:r>
        <w:rPr>
          <w:rtl w:val="0"/>
          <w:lang w:val="ru-RU"/>
        </w:rPr>
        <w:t>.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106769</wp:posOffset>
            </wp:positionH>
            <wp:positionV relativeFrom="line">
              <wp:posOffset>192064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21.05.56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Нажимаем правый клик на добавленной кнопке и перетаскиваем линию на второе вью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249009</wp:posOffset>
            </wp:positionH>
            <wp:positionV relativeFrom="line">
              <wp:posOffset>255359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1.07.2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Второе вью соединяется с первым и становится того же размера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249009</wp:posOffset>
            </wp:positionH>
            <wp:positionV relativeFrom="line">
              <wp:posOffset>155361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1.08.0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На втором вью добавим текст «</w:t>
      </w:r>
      <w:r>
        <w:rPr>
          <w:rtl w:val="0"/>
        </w:rPr>
        <w:t>Second view</w:t>
      </w:r>
      <w:r>
        <w:rPr>
          <w:rtl w:val="0"/>
          <w:lang w:val="ru-RU"/>
        </w:rPr>
        <w:t>»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Проверим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переключение действительно происходит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-269754</wp:posOffset>
            </wp:positionH>
            <wp:positionV relativeFrom="line">
              <wp:posOffset>-18960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1.10.3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-18960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1.10.4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Теперь надо сделать 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можно было со второго вью переходить на первое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Добавляем новый файл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142804</wp:posOffset>
            </wp:positionH>
            <wp:positionV relativeFrom="line">
              <wp:posOffset>271947</wp:posOffset>
            </wp:positionV>
            <wp:extent cx="3137903" cy="19611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2 в 21.17.4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903" cy="1961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3452147</wp:posOffset>
            </wp:positionH>
            <wp:positionV relativeFrom="line">
              <wp:posOffset>156718</wp:posOffset>
            </wp:positionV>
            <wp:extent cx="3151993" cy="11165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2 в 21.19.4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93" cy="1116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Над вторым вью выбираем иконку </w:t>
      </w:r>
      <w:r>
        <w:rPr>
          <w:rtl w:val="0"/>
        </w:rPr>
        <w:t xml:space="preserve">View Controller </w:t>
      </w:r>
      <w:r>
        <w:rPr>
          <w:rtl w:val="0"/>
          <w:lang w:val="ru-RU"/>
        </w:rPr>
        <w:t xml:space="preserve">и переключаемся на вкладку </w:t>
      </w:r>
      <w:r>
        <w:rPr>
          <w:rtl w:val="0"/>
        </w:rPr>
        <w:t>Identity Inspector: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224736</wp:posOffset>
            </wp:positionV>
            <wp:extent cx="6120057" cy="26731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2 в 21.21.2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73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и прописываем класс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1402678</wp:posOffset>
            </wp:positionH>
            <wp:positionV relativeFrom="line">
              <wp:posOffset>229070</wp:posOffset>
            </wp:positionV>
            <wp:extent cx="3302000" cy="1155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2 в 21.23.5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155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После этого нужно запустить приложение на выполнение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перестроился проект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Переходим в системный редактор и переключаемся в </w:t>
      </w:r>
      <w:r>
        <w:rPr>
          <w:rtl w:val="0"/>
        </w:rPr>
        <w:t xml:space="preserve">SecondViewController.h </w:t>
      </w:r>
      <w:r>
        <w:rPr>
          <w:rtl w:val="0"/>
          <w:lang w:val="ru-RU"/>
        </w:rPr>
        <w:t xml:space="preserve">и создаем </w:t>
      </w:r>
      <w:r>
        <w:rPr>
          <w:rtl w:val="0"/>
        </w:rPr>
        <w:t xml:space="preserve">Action </w:t>
      </w:r>
      <w:r>
        <w:rPr>
          <w:rtl w:val="0"/>
          <w:lang w:val="ru-RU"/>
        </w:rPr>
        <w:t>для кнопки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323518</wp:posOffset>
            </wp:positionH>
            <wp:positionV relativeFrom="line">
              <wp:posOffset>231815</wp:posOffset>
            </wp:positionV>
            <wp:extent cx="5460320" cy="341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2 в 21.26.2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20" cy="341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При создании</w:t>
      </w:r>
      <w:r>
        <w:rPr>
          <w:rtl w:val="0"/>
        </w:rPr>
        <w:t xml:space="preserve"> Action </w:t>
      </w:r>
      <w:r>
        <w:rPr>
          <w:rtl w:val="0"/>
          <w:lang w:val="ru-RU"/>
        </w:rPr>
        <w:t xml:space="preserve">отдельное внимание нужно уделить полю </w:t>
      </w:r>
      <w:r>
        <w:rPr>
          <w:rtl w:val="0"/>
        </w:rPr>
        <w:t xml:space="preserve">Object - </w:t>
      </w:r>
      <w:r>
        <w:rPr>
          <w:rtl w:val="0"/>
          <w:lang w:val="ru-RU"/>
        </w:rPr>
        <w:t xml:space="preserve">в нем должно быть обязательным наличие </w:t>
      </w:r>
      <w:r>
        <w:rPr>
          <w:rtl w:val="0"/>
        </w:rPr>
        <w:t>Second View Controller.</w:t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Переходим в редактирование </w:t>
      </w:r>
      <w:r>
        <w:rPr>
          <w:rtl w:val="0"/>
          <w:lang w:val="it-IT"/>
        </w:rPr>
        <w:t>SecondViewController.</w:t>
      </w:r>
      <w:r>
        <w:rPr>
          <w:rtl w:val="0"/>
        </w:rPr>
        <w:t xml:space="preserve">m </w:t>
      </w:r>
      <w:r>
        <w:rPr>
          <w:rtl w:val="0"/>
          <w:lang w:val="ru-RU"/>
        </w:rPr>
        <w:t>и добавляем следующий код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113628</wp:posOffset>
            </wp:positionH>
            <wp:positionV relativeFrom="line">
              <wp:posOffset>194907</wp:posOffset>
            </wp:positionV>
            <wp:extent cx="5880100" cy="685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2 в 21.40.3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Теперь обратим внимание на анимацию перехода от одного </w:t>
      </w:r>
      <w:r>
        <w:rPr>
          <w:rtl w:val="0"/>
        </w:rPr>
        <w:t xml:space="preserve">View </w:t>
      </w:r>
      <w:r>
        <w:rPr>
          <w:rtl w:val="0"/>
          <w:lang w:val="ru-RU"/>
        </w:rPr>
        <w:t>к другому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Нажимаем на стрелку между двумя вью и в правом верхнем углу экрана можно менять варианты анимации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190032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2 в 22.00.3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Поздравляем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 изучили добавление экрана и переход между ними</w:t>
      </w:r>
      <w:r>
        <w:rPr>
          <w:rtl w:val="0"/>
          <w:lang w:val="ru-RU"/>
        </w:rPr>
        <w:t>.</w:t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